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8BE08" w14:textId="77777777" w:rsidR="00026987" w:rsidRDefault="0091310B" w:rsidP="00F05B43">
      <w:pPr>
        <w:spacing w:after="0"/>
        <w:jc w:val="center"/>
        <w:rPr>
          <w:rFonts w:ascii="Times New Roman" w:hAnsi="Times New Roman"/>
          <w:sz w:val="40"/>
        </w:rPr>
      </w:pPr>
      <w:r>
        <w:rPr>
          <w:rFonts w:ascii="Times New Roman" w:hAnsi="Times New Roman"/>
          <w:noProof/>
          <w:sz w:val="40"/>
        </w:rPr>
        <w:drawing>
          <wp:anchor distT="0" distB="0" distL="114300" distR="114300" simplePos="0" relativeHeight="251660288" behindDoc="0" locked="0" layoutInCell="1" allowOverlap="1" wp14:anchorId="0CD8BE16" wp14:editId="0CD8BE17">
            <wp:simplePos x="0" y="0"/>
            <wp:positionH relativeFrom="column">
              <wp:posOffset>4876800</wp:posOffset>
            </wp:positionH>
            <wp:positionV relativeFrom="paragraph">
              <wp:posOffset>0</wp:posOffset>
            </wp:positionV>
            <wp:extent cx="838200" cy="838200"/>
            <wp:effectExtent l="25400" t="0" r="0" b="0"/>
            <wp:wrapSquare wrapText="bothSides"/>
            <wp:docPr id="9" name="Picture 2" descr=":1024px-Seal_of_the_United_States_Coast_Gu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px-Seal_of_the_United_States_Coast_Guard.png"/>
                    <pic:cNvPicPr>
                      <a:picLocks noChangeAspect="1" noChangeArrowheads="1"/>
                    </pic:cNvPicPr>
                  </pic:nvPicPr>
                  <pic:blipFill>
                    <a:blip r:embed="rId8"/>
                    <a:srcRect/>
                    <a:stretch>
                      <a:fillRect/>
                    </a:stretch>
                  </pic:blipFill>
                  <pic:spPr bwMode="auto">
                    <a:xfrm>
                      <a:off x="0" y="0"/>
                      <a:ext cx="838200" cy="838200"/>
                    </a:xfrm>
                    <a:prstGeom prst="rect">
                      <a:avLst/>
                    </a:prstGeom>
                    <a:noFill/>
                    <a:ln w="9525">
                      <a:noFill/>
                      <a:miter lim="800000"/>
                      <a:headEnd/>
                      <a:tailEnd/>
                    </a:ln>
                  </pic:spPr>
                </pic:pic>
              </a:graphicData>
            </a:graphic>
          </wp:anchor>
        </w:drawing>
      </w:r>
      <w:r w:rsidR="00026987">
        <w:rPr>
          <w:rFonts w:ascii="Times New Roman" w:hAnsi="Times New Roman"/>
          <w:noProof/>
          <w:sz w:val="40"/>
        </w:rPr>
        <w:drawing>
          <wp:anchor distT="0" distB="0" distL="114300" distR="114300" simplePos="0" relativeHeight="251659264" behindDoc="0" locked="0" layoutInCell="1" allowOverlap="1" wp14:anchorId="0CD8BE18" wp14:editId="0CD8BE19">
            <wp:simplePos x="0" y="0"/>
            <wp:positionH relativeFrom="column">
              <wp:posOffset>0</wp:posOffset>
            </wp:positionH>
            <wp:positionV relativeFrom="paragraph">
              <wp:posOffset>-635</wp:posOffset>
            </wp:positionV>
            <wp:extent cx="914400" cy="912495"/>
            <wp:effectExtent l="25400" t="0" r="0" b="0"/>
            <wp:wrapSquare wrapText="bothSides"/>
            <wp:docPr id="1" name="Picture 1" descr=":1027px-Seal_of_the_United_States_Department_of_Homeland_Secur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7px-Seal_of_the_United_States_Department_of_Homeland_Security.png"/>
                    <pic:cNvPicPr>
                      <a:picLocks noChangeAspect="1" noChangeArrowheads="1"/>
                    </pic:cNvPicPr>
                  </pic:nvPicPr>
                  <pic:blipFill>
                    <a:blip r:embed="rId9"/>
                    <a:srcRect/>
                    <a:stretch>
                      <a:fillRect/>
                    </a:stretch>
                  </pic:blipFill>
                  <pic:spPr bwMode="auto">
                    <a:xfrm>
                      <a:off x="0" y="0"/>
                      <a:ext cx="914400" cy="912495"/>
                    </a:xfrm>
                    <a:prstGeom prst="rect">
                      <a:avLst/>
                    </a:prstGeom>
                    <a:noFill/>
                    <a:ln w="9525">
                      <a:noFill/>
                      <a:miter lim="800000"/>
                      <a:headEnd/>
                      <a:tailEnd/>
                    </a:ln>
                  </pic:spPr>
                </pic:pic>
              </a:graphicData>
            </a:graphic>
          </wp:anchor>
        </w:drawing>
      </w:r>
      <w:r w:rsidR="00467426" w:rsidRPr="00EA774B">
        <w:rPr>
          <w:rFonts w:ascii="Times New Roman" w:hAnsi="Times New Roman"/>
          <w:sz w:val="40"/>
        </w:rPr>
        <w:t xml:space="preserve"> </w:t>
      </w:r>
      <w:r w:rsidR="007D163F">
        <w:rPr>
          <w:rFonts w:ascii="Times New Roman" w:hAnsi="Times New Roman"/>
          <w:sz w:val="40"/>
        </w:rPr>
        <w:t xml:space="preserve">Master Chief </w:t>
      </w:r>
      <w:r w:rsidR="00467426" w:rsidRPr="00EA774B">
        <w:rPr>
          <w:rFonts w:ascii="Times New Roman" w:hAnsi="Times New Roman"/>
          <w:sz w:val="40"/>
        </w:rPr>
        <w:t>Petty Officer</w:t>
      </w:r>
      <w:r w:rsidR="009C0475">
        <w:rPr>
          <w:rFonts w:ascii="Times New Roman" w:hAnsi="Times New Roman"/>
          <w:sz w:val="40"/>
        </w:rPr>
        <w:t xml:space="preserve"> </w:t>
      </w:r>
    </w:p>
    <w:p w14:paraId="0CD8BE09" w14:textId="397D8D2A" w:rsidR="00F05B43" w:rsidRDefault="00087FEC" w:rsidP="00F05B43">
      <w:pPr>
        <w:spacing w:after="0"/>
        <w:jc w:val="center"/>
        <w:rPr>
          <w:rFonts w:ascii="Times New Roman" w:hAnsi="Times New Roman"/>
          <w:sz w:val="40"/>
        </w:rPr>
      </w:pPr>
      <w:r>
        <w:rPr>
          <w:rFonts w:ascii="Times New Roman" w:hAnsi="Times New Roman"/>
          <w:sz w:val="40"/>
        </w:rPr>
        <w:t>Radford Hoffpauir</w:t>
      </w:r>
    </w:p>
    <w:p w14:paraId="0CD8BE0A" w14:textId="77777777" w:rsidR="00F05B43" w:rsidRDefault="00F05B43" w:rsidP="00DC30A7">
      <w:pPr>
        <w:spacing w:after="0"/>
        <w:rPr>
          <w:rFonts w:ascii="Times New Roman" w:hAnsi="Times New Roman"/>
          <w:sz w:val="32"/>
        </w:rPr>
      </w:pPr>
    </w:p>
    <w:p w14:paraId="0CD8BE0B" w14:textId="77777777" w:rsidR="00F05B43" w:rsidRPr="00026987" w:rsidRDefault="00F05B43" w:rsidP="00F05B43">
      <w:pPr>
        <w:spacing w:after="0"/>
        <w:jc w:val="center"/>
        <w:rPr>
          <w:rFonts w:ascii="Times New Roman" w:hAnsi="Times New Roman" w:cs="Times New Roman"/>
          <w:color w:val="333333"/>
          <w:sz w:val="16"/>
          <w:szCs w:val="28"/>
        </w:rPr>
      </w:pPr>
    </w:p>
    <w:p w14:paraId="0CD8BE0C" w14:textId="06DC4246" w:rsidR="007D163F" w:rsidRDefault="007D163F" w:rsidP="007D163F">
      <w:pPr>
        <w:pStyle w:val="NormalWeb"/>
        <w:spacing w:before="2" w:after="2"/>
        <w:textAlignment w:val="baseline"/>
        <w:rPr>
          <w:rFonts w:ascii="Times New Roman" w:hAnsi="Times New Roman"/>
          <w:i/>
          <w:noProof/>
          <w:color w:val="333333"/>
          <w:sz w:val="24"/>
          <w:szCs w:val="28"/>
        </w:rPr>
      </w:pPr>
    </w:p>
    <w:p w14:paraId="1B1F0FD8" w14:textId="4AE72AAE" w:rsidR="00C67541" w:rsidRDefault="00E91276" w:rsidP="00087FEC">
      <w:pPr>
        <w:jc w:val="both"/>
        <w:rPr>
          <w:rFonts w:ascii="Times New Roman" w:hAnsi="Times New Roman" w:cs="Times New Roman"/>
        </w:rPr>
      </w:pPr>
      <w:r>
        <w:rPr>
          <w:rFonts w:ascii="Times New Roman" w:hAnsi="Times New Roman"/>
          <w:noProof/>
          <w:color w:val="333333"/>
          <w:szCs w:val="28"/>
        </w:rPr>
        <w:drawing>
          <wp:anchor distT="0" distB="0" distL="114300" distR="114300" simplePos="0" relativeHeight="251661312" behindDoc="0" locked="0" layoutInCell="1" allowOverlap="1" wp14:anchorId="5B22D1BD" wp14:editId="215D3858">
            <wp:simplePos x="0" y="0"/>
            <wp:positionH relativeFrom="margin">
              <wp:align>left</wp:align>
            </wp:positionH>
            <wp:positionV relativeFrom="paragraph">
              <wp:posOffset>7772</wp:posOffset>
            </wp:positionV>
            <wp:extent cx="2686050" cy="3359785"/>
            <wp:effectExtent l="0" t="0" r="0" b="0"/>
            <wp:wrapSquare wrapText="bothSides"/>
            <wp:docPr id="3" name="Picture 3" descr="C:\Users\TPTamargo\AppData\Local\Microsoft\Windows\INetCache\Content.Word\220614-G-VS714-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Tamargo\AppData\Local\Microsoft\Windows\INetCache\Content.Word\220614-G-VS714-2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335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63F" w:rsidRPr="007D163F">
        <w:rPr>
          <w:rFonts w:ascii="Times New Roman" w:hAnsi="Times New Roman"/>
          <w:noProof/>
          <w:color w:val="333333"/>
          <w:szCs w:val="28"/>
        </w:rPr>
        <w:t>Master</w:t>
      </w:r>
      <w:r w:rsidR="00087FEC" w:rsidRPr="001B4BF4">
        <w:rPr>
          <w:rFonts w:ascii="Times New Roman" w:hAnsi="Times New Roman" w:cs="Times New Roman"/>
        </w:rPr>
        <w:t xml:space="preserve"> Chief P</w:t>
      </w:r>
      <w:r w:rsidR="00C67541">
        <w:rPr>
          <w:rFonts w:ascii="Times New Roman" w:hAnsi="Times New Roman" w:cs="Times New Roman"/>
        </w:rPr>
        <w:t>etty Officer Radford Hoffpauir a</w:t>
      </w:r>
      <w:r w:rsidR="00087FEC" w:rsidRPr="001B4BF4">
        <w:rPr>
          <w:rFonts w:ascii="Times New Roman" w:hAnsi="Times New Roman" w:cs="Times New Roman"/>
        </w:rPr>
        <w:t xml:space="preserve">ssumed the duties of Command </w:t>
      </w:r>
      <w:r w:rsidR="00C67541">
        <w:rPr>
          <w:rFonts w:ascii="Times New Roman" w:hAnsi="Times New Roman" w:cs="Times New Roman"/>
        </w:rPr>
        <w:t>Master Chief on June 17,</w:t>
      </w:r>
      <w:r w:rsidR="00087FEC" w:rsidRPr="001B4BF4">
        <w:rPr>
          <w:rFonts w:ascii="Times New Roman" w:hAnsi="Times New Roman" w:cs="Times New Roman"/>
        </w:rPr>
        <w:t xml:space="preserve"> 2022</w:t>
      </w:r>
      <w:r w:rsidR="00C67541">
        <w:rPr>
          <w:rFonts w:ascii="Times New Roman" w:hAnsi="Times New Roman" w:cs="Times New Roman"/>
        </w:rPr>
        <w:t>,</w:t>
      </w:r>
      <w:r w:rsidR="00087FEC" w:rsidRPr="001B4BF4">
        <w:rPr>
          <w:rFonts w:ascii="Times New Roman" w:hAnsi="Times New Roman" w:cs="Times New Roman"/>
        </w:rPr>
        <w:t xml:space="preserve"> and serves as the Command Senior Enlisted Advisor for all U. S. Coast Guard missions on Training Center Cape May.  As the senior enlisted advisor to the command</w:t>
      </w:r>
      <w:r w:rsidR="00C67541">
        <w:rPr>
          <w:rFonts w:ascii="Times New Roman" w:hAnsi="Times New Roman" w:cs="Times New Roman"/>
        </w:rPr>
        <w:t>,</w:t>
      </w:r>
      <w:r w:rsidR="00087FEC" w:rsidRPr="001B4BF4">
        <w:rPr>
          <w:rFonts w:ascii="Times New Roman" w:hAnsi="Times New Roman" w:cs="Times New Roman"/>
        </w:rPr>
        <w:t xml:space="preserve"> Master Chief Hoffpauir advises on workforce issues and initiatives relative to the activities of the Training Center and the </w:t>
      </w:r>
      <w:r w:rsidR="00A35DFD" w:rsidRPr="001B4BF4">
        <w:rPr>
          <w:rFonts w:ascii="Times New Roman" w:hAnsi="Times New Roman" w:cs="Times New Roman"/>
        </w:rPr>
        <w:t>impact</w:t>
      </w:r>
      <w:r w:rsidR="00087FEC" w:rsidRPr="001B4BF4">
        <w:rPr>
          <w:rFonts w:ascii="Times New Roman" w:hAnsi="Times New Roman" w:cs="Times New Roman"/>
        </w:rPr>
        <w:t xml:space="preserve"> on the recruits, staff and families that call Cape May home. </w:t>
      </w:r>
    </w:p>
    <w:p w14:paraId="5B09D178" w14:textId="2AEA44D7" w:rsidR="00087FEC" w:rsidRPr="001B4BF4" w:rsidRDefault="00087FEC" w:rsidP="00087FEC">
      <w:pPr>
        <w:jc w:val="both"/>
        <w:rPr>
          <w:rFonts w:ascii="Times New Roman" w:hAnsi="Times New Roman" w:cs="Times New Roman"/>
        </w:rPr>
      </w:pPr>
      <w:r w:rsidRPr="001B4BF4">
        <w:rPr>
          <w:rFonts w:ascii="Times New Roman" w:hAnsi="Times New Roman" w:cs="Times New Roman"/>
        </w:rPr>
        <w:t>He most recently served as the Culinary Specialist Rating Knowledge Manager at Coast Guard Training Center Petaluma, California.</w:t>
      </w:r>
    </w:p>
    <w:p w14:paraId="1FFA8EA9" w14:textId="77777777" w:rsidR="00A35DFD" w:rsidRDefault="00C67541" w:rsidP="00087FEC">
      <w:pPr>
        <w:jc w:val="both"/>
        <w:rPr>
          <w:rFonts w:ascii="Times New Roman" w:hAnsi="Times New Roman" w:cs="Times New Roman"/>
        </w:rPr>
      </w:pPr>
      <w:r>
        <w:rPr>
          <w:rFonts w:ascii="Times New Roman" w:hAnsi="Times New Roman" w:cs="Times New Roman"/>
        </w:rPr>
        <w:t>Master Chief</w:t>
      </w:r>
      <w:r w:rsidR="00087FEC" w:rsidRPr="001B4BF4">
        <w:rPr>
          <w:rFonts w:ascii="Times New Roman" w:hAnsi="Times New Roman" w:cs="Times New Roman"/>
        </w:rPr>
        <w:t xml:space="preserve"> Hoffpauir’s previous assignments include: Station Cape Canaveral, Integrated Support Command (ISC) </w:t>
      </w:r>
      <w:r w:rsidR="00A35DFD">
        <w:rPr>
          <w:rFonts w:ascii="Times New Roman" w:hAnsi="Times New Roman" w:cs="Times New Roman"/>
        </w:rPr>
        <w:t xml:space="preserve">New Orleans, and as  the </w:t>
      </w:r>
      <w:r>
        <w:rPr>
          <w:rFonts w:ascii="Times New Roman" w:hAnsi="Times New Roman" w:cs="Times New Roman"/>
        </w:rPr>
        <w:t>Food Service Officer o</w:t>
      </w:r>
      <w:r w:rsidR="00087FEC" w:rsidRPr="001B4BF4">
        <w:rPr>
          <w:rFonts w:ascii="Times New Roman" w:hAnsi="Times New Roman" w:cs="Times New Roman"/>
        </w:rPr>
        <w:t xml:space="preserve">n </w:t>
      </w:r>
      <w:r>
        <w:rPr>
          <w:rFonts w:ascii="Times New Roman" w:hAnsi="Times New Roman" w:cs="Times New Roman"/>
        </w:rPr>
        <w:t>Cutter</w:t>
      </w:r>
      <w:r w:rsidR="00087FEC" w:rsidRPr="001B4BF4">
        <w:rPr>
          <w:rFonts w:ascii="Times New Roman" w:hAnsi="Times New Roman" w:cs="Times New Roman"/>
        </w:rPr>
        <w:t xml:space="preserve"> </w:t>
      </w:r>
      <w:proofErr w:type="spellStart"/>
      <w:r w:rsidR="00087FEC" w:rsidRPr="001B4BF4">
        <w:rPr>
          <w:rFonts w:ascii="Times New Roman" w:hAnsi="Times New Roman" w:cs="Times New Roman"/>
        </w:rPr>
        <w:t>S</w:t>
      </w:r>
      <w:r w:rsidRPr="001B4BF4">
        <w:rPr>
          <w:rFonts w:ascii="Times New Roman" w:hAnsi="Times New Roman" w:cs="Times New Roman"/>
        </w:rPr>
        <w:t>itkinak</w:t>
      </w:r>
      <w:proofErr w:type="spellEnd"/>
      <w:r w:rsidR="00087FEC" w:rsidRPr="001B4BF4">
        <w:rPr>
          <w:rFonts w:ascii="Times New Roman" w:hAnsi="Times New Roman" w:cs="Times New Roman"/>
        </w:rPr>
        <w:t xml:space="preserve">, </w:t>
      </w:r>
      <w:r>
        <w:rPr>
          <w:rFonts w:ascii="Times New Roman" w:hAnsi="Times New Roman" w:cs="Times New Roman"/>
        </w:rPr>
        <w:t>Cutter</w:t>
      </w:r>
      <w:r w:rsidR="00087FEC" w:rsidRPr="001B4BF4">
        <w:rPr>
          <w:rFonts w:ascii="Times New Roman" w:hAnsi="Times New Roman" w:cs="Times New Roman"/>
        </w:rPr>
        <w:t xml:space="preserve"> C</w:t>
      </w:r>
      <w:r w:rsidRPr="001B4BF4">
        <w:rPr>
          <w:rFonts w:ascii="Times New Roman" w:hAnsi="Times New Roman" w:cs="Times New Roman"/>
        </w:rPr>
        <w:t>obia</w:t>
      </w:r>
      <w:r>
        <w:rPr>
          <w:rFonts w:ascii="Times New Roman" w:hAnsi="Times New Roman" w:cs="Times New Roman"/>
        </w:rPr>
        <w:t xml:space="preserve">, </w:t>
      </w:r>
      <w:r w:rsidR="00087FEC" w:rsidRPr="001B4BF4">
        <w:rPr>
          <w:rFonts w:ascii="Times New Roman" w:hAnsi="Times New Roman" w:cs="Times New Roman"/>
        </w:rPr>
        <w:t xml:space="preserve">Sector Key West, and </w:t>
      </w:r>
      <w:r>
        <w:rPr>
          <w:rFonts w:ascii="Times New Roman" w:hAnsi="Times New Roman" w:cs="Times New Roman"/>
        </w:rPr>
        <w:t>Cutter</w:t>
      </w:r>
      <w:r w:rsidR="00087FEC" w:rsidRPr="001B4BF4">
        <w:rPr>
          <w:rFonts w:ascii="Times New Roman" w:hAnsi="Times New Roman" w:cs="Times New Roman"/>
        </w:rPr>
        <w:t xml:space="preserve"> M</w:t>
      </w:r>
      <w:r w:rsidRPr="001B4BF4">
        <w:rPr>
          <w:rFonts w:ascii="Times New Roman" w:hAnsi="Times New Roman" w:cs="Times New Roman"/>
        </w:rPr>
        <w:t>arlin</w:t>
      </w:r>
      <w:r>
        <w:rPr>
          <w:rFonts w:ascii="Times New Roman" w:hAnsi="Times New Roman" w:cs="Times New Roman"/>
        </w:rPr>
        <w:t xml:space="preserve">. </w:t>
      </w:r>
    </w:p>
    <w:p w14:paraId="22B5E0C8" w14:textId="7884F6BC" w:rsidR="00087FEC" w:rsidRPr="001B4BF4" w:rsidRDefault="00C67541" w:rsidP="00087FEC">
      <w:pPr>
        <w:jc w:val="both"/>
        <w:rPr>
          <w:rFonts w:ascii="Times New Roman" w:hAnsi="Times New Roman" w:cs="Times New Roman"/>
        </w:rPr>
      </w:pPr>
      <w:r>
        <w:rPr>
          <w:rFonts w:ascii="Times New Roman" w:hAnsi="Times New Roman" w:cs="Times New Roman"/>
        </w:rPr>
        <w:t>Following</w:t>
      </w:r>
      <w:r w:rsidR="00087FEC" w:rsidRPr="001B4BF4">
        <w:rPr>
          <w:rFonts w:ascii="Times New Roman" w:hAnsi="Times New Roman" w:cs="Times New Roman"/>
        </w:rPr>
        <w:t xml:space="preserve"> these tours, as Food Service Officer and Command Chief/Senior Chief</w:t>
      </w:r>
      <w:r>
        <w:rPr>
          <w:rFonts w:ascii="Times New Roman" w:hAnsi="Times New Roman" w:cs="Times New Roman"/>
        </w:rPr>
        <w:t>, he served on</w:t>
      </w:r>
      <w:r w:rsidR="00A35DFD">
        <w:rPr>
          <w:rFonts w:ascii="Times New Roman" w:hAnsi="Times New Roman" w:cs="Times New Roman"/>
        </w:rPr>
        <w:t xml:space="preserve"> </w:t>
      </w:r>
      <w:r>
        <w:rPr>
          <w:rFonts w:ascii="Times New Roman" w:hAnsi="Times New Roman" w:cs="Times New Roman"/>
        </w:rPr>
        <w:t>Cutter</w:t>
      </w:r>
      <w:r w:rsidR="00087FEC" w:rsidRPr="001B4BF4">
        <w:rPr>
          <w:rFonts w:ascii="Times New Roman" w:hAnsi="Times New Roman" w:cs="Times New Roman"/>
        </w:rPr>
        <w:t xml:space="preserve"> M</w:t>
      </w:r>
      <w:r w:rsidRPr="001B4BF4">
        <w:rPr>
          <w:rFonts w:ascii="Times New Roman" w:hAnsi="Times New Roman" w:cs="Times New Roman"/>
        </w:rPr>
        <w:t>ohawk</w:t>
      </w:r>
      <w:r w:rsidR="00087FEC" w:rsidRPr="001B4BF4">
        <w:rPr>
          <w:rFonts w:ascii="Times New Roman" w:hAnsi="Times New Roman" w:cs="Times New Roman"/>
        </w:rPr>
        <w:t xml:space="preserve">, </w:t>
      </w:r>
      <w:r>
        <w:rPr>
          <w:rFonts w:ascii="Times New Roman" w:hAnsi="Times New Roman" w:cs="Times New Roman"/>
        </w:rPr>
        <w:t>Cutter Dallas, and Cutter Hamilton</w:t>
      </w:r>
      <w:r w:rsidR="00087FEC" w:rsidRPr="001B4BF4">
        <w:rPr>
          <w:rFonts w:ascii="Times New Roman" w:hAnsi="Times New Roman" w:cs="Times New Roman"/>
        </w:rPr>
        <w:t>.</w:t>
      </w:r>
    </w:p>
    <w:p w14:paraId="367D199F" w14:textId="4F279CF7" w:rsidR="00087FEC" w:rsidRPr="001B4BF4" w:rsidRDefault="00087FEC" w:rsidP="00087FEC">
      <w:pPr>
        <w:jc w:val="both"/>
        <w:rPr>
          <w:rFonts w:ascii="Times New Roman" w:hAnsi="Times New Roman" w:cs="Times New Roman"/>
        </w:rPr>
      </w:pPr>
      <w:r w:rsidRPr="001B4BF4">
        <w:rPr>
          <w:rFonts w:ascii="Times New Roman" w:hAnsi="Times New Roman" w:cs="Times New Roman"/>
        </w:rPr>
        <w:t xml:space="preserve">During his distinguished career, </w:t>
      </w:r>
      <w:r w:rsidR="00C67541">
        <w:rPr>
          <w:rFonts w:ascii="Times New Roman" w:hAnsi="Times New Roman" w:cs="Times New Roman"/>
        </w:rPr>
        <w:t>Master Chief</w:t>
      </w:r>
      <w:r w:rsidRPr="001B4BF4">
        <w:rPr>
          <w:rFonts w:ascii="Times New Roman" w:hAnsi="Times New Roman" w:cs="Times New Roman"/>
        </w:rPr>
        <w:t xml:space="preserve"> Hoffpauir earned the permanent </w:t>
      </w:r>
      <w:proofErr w:type="spellStart"/>
      <w:r w:rsidRPr="001B4BF4">
        <w:rPr>
          <w:rFonts w:ascii="Times New Roman" w:hAnsi="Times New Roman" w:cs="Times New Roman"/>
        </w:rPr>
        <w:t>Cutterman</w:t>
      </w:r>
      <w:proofErr w:type="spellEnd"/>
      <w:r w:rsidRPr="001B4BF4">
        <w:rPr>
          <w:rFonts w:ascii="Times New Roman" w:hAnsi="Times New Roman" w:cs="Times New Roman"/>
        </w:rPr>
        <w:t xml:space="preserve"> insignia and received </w:t>
      </w:r>
      <w:r w:rsidR="00C67541">
        <w:rPr>
          <w:rFonts w:ascii="Times New Roman" w:hAnsi="Times New Roman" w:cs="Times New Roman"/>
        </w:rPr>
        <w:t xml:space="preserve">three </w:t>
      </w:r>
      <w:r w:rsidRPr="001B4BF4">
        <w:rPr>
          <w:rFonts w:ascii="Times New Roman" w:hAnsi="Times New Roman" w:cs="Times New Roman"/>
        </w:rPr>
        <w:t>Coast Guard Commendation Meda</w:t>
      </w:r>
      <w:r w:rsidR="00C67541">
        <w:rPr>
          <w:rFonts w:ascii="Times New Roman" w:hAnsi="Times New Roman" w:cs="Times New Roman"/>
        </w:rPr>
        <w:t>ls</w:t>
      </w:r>
      <w:r w:rsidR="00E91276">
        <w:rPr>
          <w:rFonts w:ascii="Times New Roman" w:hAnsi="Times New Roman" w:cs="Times New Roman"/>
        </w:rPr>
        <w:t xml:space="preserve"> </w:t>
      </w:r>
      <w:r w:rsidR="00E91276">
        <w:rPr>
          <w:rFonts w:ascii="Times New Roman" w:hAnsi="Times New Roman"/>
          <w:noProof/>
          <w:color w:val="333333"/>
          <w:szCs w:val="28"/>
        </w:rPr>
        <w:t>with the Operational Distinguishing Device</w:t>
      </w:r>
      <w:r w:rsidRPr="001B4BF4">
        <w:rPr>
          <w:rFonts w:ascii="Times New Roman" w:hAnsi="Times New Roman" w:cs="Times New Roman"/>
        </w:rPr>
        <w:t>,</w:t>
      </w:r>
      <w:r w:rsidR="00C67541">
        <w:rPr>
          <w:rFonts w:ascii="Times New Roman" w:hAnsi="Times New Roman" w:cs="Times New Roman"/>
        </w:rPr>
        <w:t xml:space="preserve"> five</w:t>
      </w:r>
      <w:r w:rsidRPr="001B4BF4">
        <w:rPr>
          <w:rFonts w:ascii="Times New Roman" w:hAnsi="Times New Roman" w:cs="Times New Roman"/>
        </w:rPr>
        <w:t xml:space="preserve"> C</w:t>
      </w:r>
      <w:r w:rsidR="00C67541">
        <w:rPr>
          <w:rFonts w:ascii="Times New Roman" w:hAnsi="Times New Roman" w:cs="Times New Roman"/>
        </w:rPr>
        <w:t>oast Guard</w:t>
      </w:r>
      <w:r w:rsidRPr="001B4BF4">
        <w:rPr>
          <w:rFonts w:ascii="Times New Roman" w:hAnsi="Times New Roman" w:cs="Times New Roman"/>
        </w:rPr>
        <w:t xml:space="preserve"> Achievement Medal</w:t>
      </w:r>
      <w:r w:rsidR="00C67541">
        <w:rPr>
          <w:rFonts w:ascii="Times New Roman" w:hAnsi="Times New Roman" w:cs="Times New Roman"/>
        </w:rPr>
        <w:t>s</w:t>
      </w:r>
      <w:r w:rsidR="00E91276">
        <w:rPr>
          <w:rFonts w:ascii="Times New Roman" w:hAnsi="Times New Roman" w:cs="Times New Roman"/>
        </w:rPr>
        <w:t xml:space="preserve"> </w:t>
      </w:r>
      <w:r w:rsidR="00E91276">
        <w:rPr>
          <w:rFonts w:ascii="Times New Roman" w:hAnsi="Times New Roman"/>
          <w:noProof/>
          <w:color w:val="333333"/>
          <w:szCs w:val="28"/>
        </w:rPr>
        <w:t>with the Operational Distinguishing Device</w:t>
      </w:r>
      <w:r w:rsidRPr="001B4BF4">
        <w:rPr>
          <w:rFonts w:ascii="Times New Roman" w:hAnsi="Times New Roman" w:cs="Times New Roman"/>
        </w:rPr>
        <w:t>, and other personal and service awards.</w:t>
      </w:r>
    </w:p>
    <w:p w14:paraId="784CAEBE" w14:textId="394C68A5" w:rsidR="00087FEC" w:rsidRPr="001B4BF4" w:rsidRDefault="00087FEC" w:rsidP="00087FEC">
      <w:pPr>
        <w:jc w:val="both"/>
        <w:rPr>
          <w:rFonts w:ascii="Times New Roman" w:hAnsi="Times New Roman" w:cs="Times New Roman"/>
        </w:rPr>
      </w:pPr>
      <w:r w:rsidRPr="001B4BF4">
        <w:rPr>
          <w:rFonts w:ascii="Times New Roman" w:hAnsi="Times New Roman" w:cs="Times New Roman"/>
        </w:rPr>
        <w:t>M</w:t>
      </w:r>
      <w:r w:rsidR="00C67541">
        <w:rPr>
          <w:rFonts w:ascii="Times New Roman" w:hAnsi="Times New Roman" w:cs="Times New Roman"/>
        </w:rPr>
        <w:t>aster Chief</w:t>
      </w:r>
      <w:r w:rsidRPr="001B4BF4">
        <w:rPr>
          <w:rFonts w:ascii="Times New Roman" w:hAnsi="Times New Roman" w:cs="Times New Roman"/>
        </w:rPr>
        <w:t xml:space="preserve"> Hoffpauir is a graduate of the Chief Petty Officer Academy, the Air Force Senior Non Commissioned Officer Academy, the National Defense University’s Senior Enlisted Joint Professional Military Education (SEJPME), and of the Coast Guard’s Senior Enlisted Leadership Course.  In addition</w:t>
      </w:r>
      <w:r w:rsidR="00C67541">
        <w:rPr>
          <w:rFonts w:ascii="Times New Roman" w:hAnsi="Times New Roman" w:cs="Times New Roman"/>
        </w:rPr>
        <w:t>,</w:t>
      </w:r>
      <w:r w:rsidRPr="001B4BF4">
        <w:rPr>
          <w:rFonts w:ascii="Times New Roman" w:hAnsi="Times New Roman" w:cs="Times New Roman"/>
        </w:rPr>
        <w:t xml:space="preserve"> he is also certified in Applied Suicide Intervention Skills (ASIST) and Critical Incident Stress Management (CISM).</w:t>
      </w:r>
    </w:p>
    <w:p w14:paraId="0CD8BE15" w14:textId="1E4973B7" w:rsidR="00F05B43" w:rsidRPr="007D163F" w:rsidRDefault="00C67541" w:rsidP="00087FEC">
      <w:pPr>
        <w:pStyle w:val="NormalWeb"/>
        <w:spacing w:before="2" w:after="2"/>
        <w:textAlignment w:val="baseline"/>
        <w:rPr>
          <w:rFonts w:ascii="Times New Roman" w:hAnsi="Times New Roman"/>
          <w:color w:val="333333"/>
          <w:sz w:val="24"/>
          <w:szCs w:val="28"/>
        </w:rPr>
      </w:pPr>
      <w:r>
        <w:rPr>
          <w:rFonts w:ascii="Times New Roman" w:hAnsi="Times New Roman"/>
          <w:sz w:val="24"/>
          <w:szCs w:val="24"/>
        </w:rPr>
        <w:t>Master Chief Hoffpauir is from Crowley, Louisiana,</w:t>
      </w:r>
      <w:r w:rsidR="00087FEC" w:rsidRPr="001B4BF4">
        <w:rPr>
          <w:rFonts w:ascii="Times New Roman" w:hAnsi="Times New Roman"/>
          <w:sz w:val="24"/>
          <w:szCs w:val="24"/>
        </w:rPr>
        <w:t xml:space="preserve"> and is married to the former Da</w:t>
      </w:r>
      <w:r>
        <w:rPr>
          <w:rFonts w:ascii="Times New Roman" w:hAnsi="Times New Roman"/>
          <w:sz w:val="24"/>
          <w:szCs w:val="24"/>
        </w:rPr>
        <w:t xml:space="preserve">wn E. Signorelli from Crowley, </w:t>
      </w:r>
      <w:r w:rsidR="00A35DFD">
        <w:rPr>
          <w:rFonts w:ascii="Times New Roman" w:hAnsi="Times New Roman"/>
          <w:sz w:val="24"/>
          <w:szCs w:val="24"/>
        </w:rPr>
        <w:t>Louisiana</w:t>
      </w:r>
      <w:r w:rsidR="00087FEC" w:rsidRPr="001B4BF4">
        <w:rPr>
          <w:rFonts w:ascii="Times New Roman" w:hAnsi="Times New Roman"/>
          <w:sz w:val="24"/>
          <w:szCs w:val="24"/>
        </w:rPr>
        <w:t xml:space="preserve">.  They have two beautiful daughters, Dacey Elizabeth Hoffpauir and Riley Jae </w:t>
      </w:r>
      <w:proofErr w:type="spellStart"/>
      <w:r w:rsidR="00087FEC" w:rsidRPr="001B4BF4">
        <w:rPr>
          <w:rFonts w:ascii="Times New Roman" w:hAnsi="Times New Roman"/>
          <w:sz w:val="24"/>
          <w:szCs w:val="24"/>
        </w:rPr>
        <w:t>Veliz</w:t>
      </w:r>
      <w:proofErr w:type="spellEnd"/>
      <w:r w:rsidR="00087FEC" w:rsidRPr="001B4BF4">
        <w:rPr>
          <w:rFonts w:ascii="Times New Roman" w:hAnsi="Times New Roman"/>
          <w:sz w:val="24"/>
          <w:szCs w:val="24"/>
        </w:rPr>
        <w:t xml:space="preserve"> and three amazing grandsons, Joseph Bryan </w:t>
      </w:r>
      <w:proofErr w:type="spellStart"/>
      <w:r w:rsidR="00087FEC" w:rsidRPr="001B4BF4">
        <w:rPr>
          <w:rFonts w:ascii="Times New Roman" w:hAnsi="Times New Roman"/>
          <w:sz w:val="24"/>
          <w:szCs w:val="24"/>
        </w:rPr>
        <w:t>Veliz</w:t>
      </w:r>
      <w:proofErr w:type="spellEnd"/>
      <w:r w:rsidR="00087FEC" w:rsidRPr="001B4BF4">
        <w:rPr>
          <w:rFonts w:ascii="Times New Roman" w:hAnsi="Times New Roman"/>
          <w:sz w:val="24"/>
          <w:szCs w:val="24"/>
        </w:rPr>
        <w:t xml:space="preserve"> III</w:t>
      </w:r>
      <w:r w:rsidR="00087FEC">
        <w:rPr>
          <w:rFonts w:ascii="Times New Roman" w:hAnsi="Times New Roman"/>
          <w:sz w:val="24"/>
          <w:szCs w:val="24"/>
        </w:rPr>
        <w:t>,</w:t>
      </w:r>
      <w:r w:rsidR="00087FEC" w:rsidRPr="001B4BF4">
        <w:rPr>
          <w:rFonts w:ascii="Times New Roman" w:hAnsi="Times New Roman"/>
          <w:sz w:val="24"/>
          <w:szCs w:val="24"/>
        </w:rPr>
        <w:t xml:space="preserve"> </w:t>
      </w:r>
      <w:r w:rsidR="00087FEC">
        <w:rPr>
          <w:rFonts w:ascii="Times New Roman" w:hAnsi="Times New Roman"/>
          <w:sz w:val="24"/>
          <w:szCs w:val="24"/>
        </w:rPr>
        <w:t>Bradl</w:t>
      </w:r>
      <w:r w:rsidR="00310D7E">
        <w:rPr>
          <w:rFonts w:ascii="Times New Roman" w:hAnsi="Times New Roman"/>
          <w:sz w:val="24"/>
          <w:szCs w:val="24"/>
        </w:rPr>
        <w:t>e</w:t>
      </w:r>
      <w:bookmarkStart w:id="0" w:name="_GoBack"/>
      <w:bookmarkEnd w:id="0"/>
      <w:r w:rsidR="00087FEC">
        <w:rPr>
          <w:rFonts w:ascii="Times New Roman" w:hAnsi="Times New Roman"/>
          <w:sz w:val="24"/>
          <w:szCs w:val="24"/>
        </w:rPr>
        <w:t xml:space="preserve">y Wayne </w:t>
      </w:r>
      <w:proofErr w:type="spellStart"/>
      <w:r w:rsidR="00087FEC">
        <w:rPr>
          <w:rFonts w:ascii="Times New Roman" w:hAnsi="Times New Roman"/>
          <w:sz w:val="24"/>
          <w:szCs w:val="24"/>
        </w:rPr>
        <w:t>Veliz</w:t>
      </w:r>
      <w:proofErr w:type="spellEnd"/>
      <w:r w:rsidR="00087FEC">
        <w:rPr>
          <w:rFonts w:ascii="Times New Roman" w:hAnsi="Times New Roman"/>
          <w:sz w:val="24"/>
          <w:szCs w:val="24"/>
        </w:rPr>
        <w:t xml:space="preserve"> and Hunter </w:t>
      </w:r>
      <w:proofErr w:type="spellStart"/>
      <w:r w:rsidR="00C5166B">
        <w:rPr>
          <w:rFonts w:ascii="Times New Roman" w:hAnsi="Times New Roman"/>
          <w:sz w:val="24"/>
          <w:szCs w:val="24"/>
        </w:rPr>
        <w:t>Earendil</w:t>
      </w:r>
      <w:proofErr w:type="spellEnd"/>
      <w:r w:rsidR="00C5166B">
        <w:rPr>
          <w:rFonts w:ascii="Times New Roman" w:hAnsi="Times New Roman"/>
          <w:sz w:val="24"/>
          <w:szCs w:val="24"/>
        </w:rPr>
        <w:t xml:space="preserve"> </w:t>
      </w:r>
      <w:r w:rsidR="00087FEC">
        <w:rPr>
          <w:rFonts w:ascii="Times New Roman" w:hAnsi="Times New Roman"/>
          <w:sz w:val="24"/>
          <w:szCs w:val="24"/>
        </w:rPr>
        <w:t>Fox.</w:t>
      </w:r>
    </w:p>
    <w:sectPr w:rsidR="00F05B43" w:rsidRPr="007D163F" w:rsidSect="0091310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99C5D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D3622B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922E50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E20384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4846AC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CAA878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730C86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27C67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39AE66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CB635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B188D5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D2"/>
    <w:rsid w:val="00026987"/>
    <w:rsid w:val="000719AF"/>
    <w:rsid w:val="00087FEC"/>
    <w:rsid w:val="00135621"/>
    <w:rsid w:val="001A2D0F"/>
    <w:rsid w:val="00217BD2"/>
    <w:rsid w:val="00310D7E"/>
    <w:rsid w:val="00467426"/>
    <w:rsid w:val="004B4AF6"/>
    <w:rsid w:val="004D47C9"/>
    <w:rsid w:val="004F72A1"/>
    <w:rsid w:val="005B4555"/>
    <w:rsid w:val="006A01A3"/>
    <w:rsid w:val="00707419"/>
    <w:rsid w:val="0071261E"/>
    <w:rsid w:val="007D163F"/>
    <w:rsid w:val="008B26CC"/>
    <w:rsid w:val="0091310B"/>
    <w:rsid w:val="009C0475"/>
    <w:rsid w:val="009D644A"/>
    <w:rsid w:val="00A35DFD"/>
    <w:rsid w:val="00A47707"/>
    <w:rsid w:val="00A53ED6"/>
    <w:rsid w:val="00A720F8"/>
    <w:rsid w:val="00C5166B"/>
    <w:rsid w:val="00C67541"/>
    <w:rsid w:val="00CA6B8F"/>
    <w:rsid w:val="00D30634"/>
    <w:rsid w:val="00D52157"/>
    <w:rsid w:val="00DC30A7"/>
    <w:rsid w:val="00DE19F4"/>
    <w:rsid w:val="00E47452"/>
    <w:rsid w:val="00E91276"/>
    <w:rsid w:val="00F05B43"/>
    <w:rsid w:val="00FE1FB2"/>
    <w:rsid w:val="00FF73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BE08"/>
  <w15:docId w15:val="{81EEE412-D8E2-4F7A-A2E0-BC2E534A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774B"/>
    <w:pPr>
      <w:spacing w:beforeLines="1" w:afterLines="1"/>
    </w:pPr>
    <w:rPr>
      <w:rFonts w:ascii="Times" w:hAnsi="Times" w:cs="Times New Roman"/>
      <w:sz w:val="20"/>
      <w:szCs w:val="20"/>
    </w:rPr>
  </w:style>
  <w:style w:type="character" w:customStyle="1" w:styleId="apple-converted-space">
    <w:name w:val="apple-converted-space"/>
    <w:basedOn w:val="DefaultParagraphFont"/>
    <w:rsid w:val="00EA7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89763">
      <w:bodyDiv w:val="1"/>
      <w:marLeft w:val="0"/>
      <w:marRight w:val="0"/>
      <w:marTop w:val="0"/>
      <w:marBottom w:val="0"/>
      <w:divBdr>
        <w:top w:val="none" w:sz="0" w:space="0" w:color="auto"/>
        <w:left w:val="none" w:sz="0" w:space="0" w:color="auto"/>
        <w:bottom w:val="none" w:sz="0" w:space="0" w:color="auto"/>
        <w:right w:val="none" w:sz="0" w:space="0" w:color="auto"/>
      </w:divBdr>
    </w:div>
    <w:div w:id="770710240">
      <w:bodyDiv w:val="1"/>
      <w:marLeft w:val="0"/>
      <w:marRight w:val="0"/>
      <w:marTop w:val="0"/>
      <w:marBottom w:val="0"/>
      <w:divBdr>
        <w:top w:val="none" w:sz="0" w:space="0" w:color="auto"/>
        <w:left w:val="none" w:sz="0" w:space="0" w:color="auto"/>
        <w:bottom w:val="none" w:sz="0" w:space="0" w:color="auto"/>
        <w:right w:val="none" w:sz="0" w:space="0" w:color="auto"/>
      </w:divBdr>
    </w:div>
    <w:div w:id="1026642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D057CB73E1C46B6FD17B9059867BF" ma:contentTypeVersion="7" ma:contentTypeDescription="Create a new document." ma:contentTypeScope="" ma:versionID="90b2535ce61df87439fd21ba4924eae8">
  <xsd:schema xmlns:xsd="http://www.w3.org/2001/XMLSchema" xmlns:xs="http://www.w3.org/2001/XMLSchema" xmlns:p="http://schemas.microsoft.com/office/2006/metadata/properties" xmlns:ns3="52922201-bd2f-4090-bc09-ebb06dcf5831" targetNamespace="http://schemas.microsoft.com/office/2006/metadata/properties" ma:root="true" ma:fieldsID="07d395b266285390eb723d5f564be930" ns3:_="">
    <xsd:import namespace="52922201-bd2f-4090-bc09-ebb06dcf583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22201-bd2f-4090-bc09-ebb06dcf5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85A31-467E-4498-8198-4879D8167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22201-bd2f-4090-bc09-ebb06dcf5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7ED10-2B12-4086-A487-E8CBE1C01A5B}">
  <ds:schemaRefs>
    <ds:schemaRef ds:uri="http://schemas.microsoft.com/sharepoint/v3/contenttype/forms"/>
  </ds:schemaRefs>
</ds:datastoreItem>
</file>

<file path=customXml/itemProps3.xml><?xml version="1.0" encoding="utf-8"?>
<ds:datastoreItem xmlns:ds="http://schemas.openxmlformats.org/officeDocument/2006/customXml" ds:itemID="{998C950A-7304-484F-893C-7D1C96524591}">
  <ds:schemaRefs>
    <ds:schemaRef ds:uri="http://purl.org/dc/dcmitype/"/>
    <ds:schemaRef ds:uri="http://schemas.microsoft.com/office/infopath/2007/PartnerControls"/>
    <ds:schemaRef ds:uri="http://purl.org/dc/elements/1.1/"/>
    <ds:schemaRef ds:uri="http://schemas.microsoft.com/office/2006/metadata/properties"/>
    <ds:schemaRef ds:uri="52922201-bd2f-4090-bc09-ebb06dcf583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USCG</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Schofield</dc:creator>
  <cp:keywords/>
  <cp:lastModifiedBy>Tamargo, Timothy P INF2</cp:lastModifiedBy>
  <cp:revision>8</cp:revision>
  <dcterms:created xsi:type="dcterms:W3CDTF">2022-06-15T11:44:00Z</dcterms:created>
  <dcterms:modified xsi:type="dcterms:W3CDTF">2022-06-22T12:59:00Z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0x010100B46D057CB73E1C46B6FD17B9059867BF</vt:lpwstr>
  </property>
</Properties>
</file>